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5E" w:rsidRDefault="001B785E" w:rsidP="001B785E">
      <w:p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E454C"/>
          <w:sz w:val="24"/>
          <w:szCs w:val="24"/>
          <w:lang w:eastAsia="tr-TR"/>
        </w:rPr>
        <w:t>LETS CODE (HAYDI KODLAYALIM) E TWINNING PROJESİ</w:t>
      </w:r>
      <w:bookmarkStart w:id="0" w:name="_GoBack"/>
      <w:bookmarkEnd w:id="0"/>
    </w:p>
    <w:p w:rsidR="001B785E" w:rsidRPr="001B785E" w:rsidRDefault="001B785E" w:rsidP="001B785E">
      <w:pPr>
        <w:numPr>
          <w:ilvl w:val="0"/>
          <w:numId w:val="1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Bu proje 9-11 yaş grubu öğrencilere yöneliktir. Projemiz 5 etkinlikten oluşmaktadır. Proje boyunca öğrencilerimiz BBC Microbit veya BBC Microbit simülatörünü kullanarak algoritma kuracak ve program yazacaklardır. Projemizin kazanımları; bilgisayarca düşünme, algoritma kurma, program yazma, problem çözme becerileridir. Etkinliklerimiz microbit tarafından geliştirilen ders planlarından oluşmaktadır. Kodlama Eğitimine Yönelik Tutum Ölçeği (KEYTÖ)</w:t>
      </w: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br/>
        <w:t>ön test ve son test uygulanacaktır.</w:t>
      </w:r>
    </w:p>
    <w:p w:rsidR="001B785E" w:rsidRPr="001B785E" w:rsidRDefault="001B785E" w:rsidP="001B785E">
      <w:pPr>
        <w:shd w:val="clear" w:color="auto" w:fill="EEF4F7"/>
        <w:spacing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b/>
          <w:bCs/>
          <w:i/>
          <w:iCs/>
          <w:color w:val="C0392B"/>
          <w:sz w:val="24"/>
          <w:szCs w:val="24"/>
          <w:lang w:eastAsia="tr-TR"/>
        </w:rPr>
        <w:t>Projedeki hedeflerimiz şunlardır:</w:t>
      </w:r>
    </w:p>
    <w:p w:rsidR="001B785E" w:rsidRPr="001B785E" w:rsidRDefault="001B785E" w:rsidP="001B785E">
      <w:pPr>
        <w:numPr>
          <w:ilvl w:val="0"/>
          <w:numId w:val="2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Öğrencilerimizi aktif ve katılımcı bireyler haline getirmek</w:t>
      </w:r>
    </w:p>
    <w:p w:rsidR="001B785E" w:rsidRPr="001B785E" w:rsidRDefault="001B785E" w:rsidP="001B785E">
      <w:pPr>
        <w:numPr>
          <w:ilvl w:val="0"/>
          <w:numId w:val="2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Öğrencilerimizin iletişim, işbirliği ve yaratıcılıklarını arttırmak</w:t>
      </w:r>
    </w:p>
    <w:p w:rsidR="001B785E" w:rsidRPr="001B785E" w:rsidRDefault="001B785E" w:rsidP="001B785E">
      <w:pPr>
        <w:numPr>
          <w:ilvl w:val="0"/>
          <w:numId w:val="2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Öğrencilerimizin ürünlerini somut bir şekilde ortaya koymak</w:t>
      </w:r>
    </w:p>
    <w:p w:rsidR="001B785E" w:rsidRPr="001B785E" w:rsidRDefault="001B785E" w:rsidP="001B785E">
      <w:pPr>
        <w:numPr>
          <w:ilvl w:val="0"/>
          <w:numId w:val="2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Öğrencilerimize web 2.0 ve mobil araçları tanıtmak ve kullandırmak</w:t>
      </w:r>
    </w:p>
    <w:p w:rsidR="001B785E" w:rsidRPr="001B785E" w:rsidRDefault="001B785E" w:rsidP="001B785E">
      <w:pPr>
        <w:numPr>
          <w:ilvl w:val="0"/>
          <w:numId w:val="2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Öğrencilerimizin kendilerine olan güvenlerini arttırmak</w:t>
      </w:r>
    </w:p>
    <w:p w:rsidR="001B785E" w:rsidRPr="001B785E" w:rsidRDefault="001B785E" w:rsidP="001B785E">
      <w:pPr>
        <w:numPr>
          <w:ilvl w:val="0"/>
          <w:numId w:val="2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Öğrencilerimizi grup çalışması yapmaya yönlendirmek</w:t>
      </w:r>
    </w:p>
    <w:p w:rsidR="001B785E" w:rsidRPr="001B785E" w:rsidRDefault="001B785E" w:rsidP="001B785E">
      <w:pPr>
        <w:numPr>
          <w:ilvl w:val="0"/>
          <w:numId w:val="2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Öğretmenler arası bilgi alışverişini arttırmak</w:t>
      </w:r>
    </w:p>
    <w:p w:rsidR="001B785E" w:rsidRPr="001B785E" w:rsidRDefault="001B785E" w:rsidP="001B785E">
      <w:pPr>
        <w:numPr>
          <w:ilvl w:val="0"/>
          <w:numId w:val="2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Yaratıcılığı geliştimek için farklı etkinlikler düzenlemek</w:t>
      </w:r>
    </w:p>
    <w:p w:rsidR="001B785E" w:rsidRPr="001B785E" w:rsidRDefault="001B785E" w:rsidP="001B785E">
      <w:pPr>
        <w:shd w:val="clear" w:color="auto" w:fill="EEF4F7"/>
        <w:spacing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b/>
          <w:bCs/>
          <w:i/>
          <w:iCs/>
          <w:color w:val="C0392B"/>
          <w:sz w:val="24"/>
          <w:szCs w:val="24"/>
          <w:lang w:eastAsia="tr-TR"/>
        </w:rPr>
        <w:t>Çalışma takvimi:</w:t>
      </w:r>
    </w:p>
    <w:p w:rsidR="001B785E" w:rsidRPr="001B785E" w:rsidRDefault="001B785E" w:rsidP="001B785E">
      <w:pPr>
        <w:numPr>
          <w:ilvl w:val="0"/>
          <w:numId w:val="3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Bu projenin süresi 2 aydır. 2021 Eylül ayında başlar ve 2021 Kasım ayında biter.</w:t>
      </w:r>
    </w:p>
    <w:p w:rsidR="001B785E" w:rsidRPr="001B785E" w:rsidRDefault="001B785E" w:rsidP="001B785E">
      <w:pPr>
        <w:shd w:val="clear" w:color="auto" w:fill="EEF4F7"/>
        <w:spacing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b/>
          <w:bCs/>
          <w:i/>
          <w:iCs/>
          <w:color w:val="C0392B"/>
          <w:sz w:val="24"/>
          <w:szCs w:val="24"/>
          <w:lang w:eastAsia="tr-TR"/>
        </w:rPr>
        <w:t>Kullanılacak Bilişim Araçları:</w:t>
      </w:r>
    </w:p>
    <w:p w:rsidR="001B785E" w:rsidRPr="001B785E" w:rsidRDefault="001B785E" w:rsidP="001B785E">
      <w:pPr>
        <w:numPr>
          <w:ilvl w:val="0"/>
          <w:numId w:val="4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Projemizi hedeflerimize ulaşılabilir hale getirmek için çeşitli web 2.0 araçları ve mobil uygulamalar kullanılacaktır: </w:t>
      </w:r>
    </w:p>
    <w:p w:rsidR="001B785E" w:rsidRPr="001B785E" w:rsidRDefault="001B785E" w:rsidP="001B785E">
      <w:pPr>
        <w:shd w:val="clear" w:color="auto" w:fill="EEF4F7"/>
        <w:spacing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b/>
          <w:bCs/>
          <w:i/>
          <w:iCs/>
          <w:color w:val="C0392B"/>
          <w:sz w:val="24"/>
          <w:szCs w:val="24"/>
          <w:lang w:eastAsia="tr-TR"/>
        </w:rPr>
        <w:t>Öğrencilerde geliştirilmesi beklenen temel yönler:</w:t>
      </w:r>
    </w:p>
    <w:p w:rsidR="001B785E" w:rsidRPr="001B785E" w:rsidRDefault="001B785E" w:rsidP="001B785E">
      <w:pPr>
        <w:numPr>
          <w:ilvl w:val="0"/>
          <w:numId w:val="5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Twinspace'de her bir okul için sayfa ve klasör oluşturulmuştur. Bütün bilgileri okullar kendileri için ayrılan sayfalara girecek ve proje ile ilgili dökümanlarını kendi klasörlerine eklyeceklerdir.</w:t>
      </w:r>
    </w:p>
    <w:p w:rsidR="001B785E" w:rsidRPr="001B785E" w:rsidRDefault="001B785E" w:rsidP="001B785E">
      <w:pPr>
        <w:numPr>
          <w:ilvl w:val="0"/>
          <w:numId w:val="5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Web 2.0 araçları olabildiğince etlkili kullanılacaktır. </w:t>
      </w:r>
    </w:p>
    <w:p w:rsidR="001B785E" w:rsidRPr="001B785E" w:rsidRDefault="001B785E" w:rsidP="001B785E">
      <w:pPr>
        <w:shd w:val="clear" w:color="auto" w:fill="EEF4F7"/>
        <w:spacing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b/>
          <w:bCs/>
          <w:i/>
          <w:iCs/>
          <w:color w:val="C0392B"/>
          <w:sz w:val="24"/>
          <w:szCs w:val="24"/>
          <w:lang w:eastAsia="tr-TR"/>
        </w:rPr>
        <w:t>Öğrenme hedefleri</w:t>
      </w:r>
    </w:p>
    <w:p w:rsidR="001B785E" w:rsidRPr="001B785E" w:rsidRDefault="001B785E" w:rsidP="001B785E">
      <w:pPr>
        <w:numPr>
          <w:ilvl w:val="0"/>
          <w:numId w:val="6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Veri hakkında bilgi edinme</w:t>
      </w:r>
    </w:p>
    <w:p w:rsidR="001B785E" w:rsidRPr="001B785E" w:rsidRDefault="001B785E" w:rsidP="001B785E">
      <w:pPr>
        <w:numPr>
          <w:ilvl w:val="0"/>
          <w:numId w:val="6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Microbit kullanarak algoritma kurma ve program yazma</w:t>
      </w:r>
    </w:p>
    <w:p w:rsidR="001B785E" w:rsidRPr="001B785E" w:rsidRDefault="001B785E" w:rsidP="001B785E">
      <w:pPr>
        <w:numPr>
          <w:ilvl w:val="0"/>
          <w:numId w:val="6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micro:bit sensörlerini keşfetme</w:t>
      </w:r>
    </w:p>
    <w:p w:rsidR="001B785E" w:rsidRPr="001B785E" w:rsidRDefault="001B785E" w:rsidP="001B785E">
      <w:pPr>
        <w:numPr>
          <w:ilvl w:val="0"/>
          <w:numId w:val="6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Takımlar oluşturularak işbirlikli öğrenme becerileri geliştirilecek. (online resim çizme etkinliğinde karışık takımlar oluşturuldu.)</w:t>
      </w:r>
    </w:p>
    <w:p w:rsidR="001B785E" w:rsidRPr="001B785E" w:rsidRDefault="001B785E" w:rsidP="001B785E">
      <w:pPr>
        <w:numPr>
          <w:ilvl w:val="0"/>
          <w:numId w:val="6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Öğrencilerimizin işbirliği becerileri artacak.(tüm etkinliklier)</w:t>
      </w:r>
    </w:p>
    <w:p w:rsidR="001B785E" w:rsidRPr="001B785E" w:rsidRDefault="001B785E" w:rsidP="001B785E">
      <w:pPr>
        <w:numPr>
          <w:ilvl w:val="0"/>
          <w:numId w:val="6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Öğrencilerimizin yaratıcılıkları artacak. (tüm etkinliklier)</w:t>
      </w:r>
    </w:p>
    <w:p w:rsidR="001B785E" w:rsidRPr="001B785E" w:rsidRDefault="001B785E" w:rsidP="001B785E">
      <w:pPr>
        <w:numPr>
          <w:ilvl w:val="0"/>
          <w:numId w:val="6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Öğrenciler proje boyunca web 2.0 araçlarını yoğun bir şekilde kullanarak dijital becerilerini geliştirecekler</w:t>
      </w:r>
    </w:p>
    <w:p w:rsidR="001B785E" w:rsidRPr="001B785E" w:rsidRDefault="001B785E" w:rsidP="001B785E">
      <w:pPr>
        <w:numPr>
          <w:ilvl w:val="0"/>
          <w:numId w:val="6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lastRenderedPageBreak/>
        <w:t>Grup görevlerinde sorulluluk alarak bireyselve sosyal becerilerini geliştirecekler </w:t>
      </w:r>
    </w:p>
    <w:p w:rsidR="001B785E" w:rsidRPr="001B785E" w:rsidRDefault="001B785E" w:rsidP="001B785E">
      <w:pPr>
        <w:numPr>
          <w:ilvl w:val="0"/>
          <w:numId w:val="6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Soyutlama, mantık, algoritmalar ve veri gösterimi dahil olmak üzere bilgisayar biliminin temel ilke ve kavramlarını anlayabilir ve uygulayabilir</w:t>
      </w:r>
    </w:p>
    <w:p w:rsidR="001B785E" w:rsidRPr="001B785E" w:rsidRDefault="001B785E" w:rsidP="001B785E">
      <w:pPr>
        <w:numPr>
          <w:ilvl w:val="0"/>
          <w:numId w:val="6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Problemleri çözmek için bilgisayar programları yazma konusunda tekrarlanan pratik deneyime sahip olmak</w:t>
      </w:r>
    </w:p>
    <w:p w:rsidR="001B785E" w:rsidRPr="001B785E" w:rsidRDefault="001B785E" w:rsidP="001B785E">
      <w:pPr>
        <w:numPr>
          <w:ilvl w:val="0"/>
          <w:numId w:val="6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Bilgi teknolojisini değerlendirebilir ve uygulayabilir</w:t>
      </w:r>
    </w:p>
    <w:p w:rsidR="001B785E" w:rsidRPr="001B785E" w:rsidRDefault="001B785E" w:rsidP="001B785E">
      <w:pPr>
        <w:numPr>
          <w:ilvl w:val="0"/>
          <w:numId w:val="6"/>
        </w:numPr>
        <w:shd w:val="clear" w:color="auto" w:fill="EEF4F7"/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1B785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Bilgi ve iletişim teknolojisinin sorumlu, yetkin, kendine güvenen ve yaratıcı kullanıcılarıdır.</w:t>
      </w:r>
    </w:p>
    <w:p w:rsidR="008E4A0D" w:rsidRDefault="008E4A0D"/>
    <w:sectPr w:rsidR="008E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63" w:rsidRDefault="00246563" w:rsidP="001B785E">
      <w:pPr>
        <w:spacing w:after="0" w:line="240" w:lineRule="auto"/>
      </w:pPr>
      <w:r>
        <w:separator/>
      </w:r>
    </w:p>
  </w:endnote>
  <w:endnote w:type="continuationSeparator" w:id="0">
    <w:p w:rsidR="00246563" w:rsidRDefault="00246563" w:rsidP="001B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63" w:rsidRDefault="00246563" w:rsidP="001B785E">
      <w:pPr>
        <w:spacing w:after="0" w:line="240" w:lineRule="auto"/>
      </w:pPr>
      <w:r>
        <w:separator/>
      </w:r>
    </w:p>
  </w:footnote>
  <w:footnote w:type="continuationSeparator" w:id="0">
    <w:p w:rsidR="00246563" w:rsidRDefault="00246563" w:rsidP="001B7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0313"/>
    <w:multiLevelType w:val="multilevel"/>
    <w:tmpl w:val="187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74AF3"/>
    <w:multiLevelType w:val="multilevel"/>
    <w:tmpl w:val="1F3E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55728"/>
    <w:multiLevelType w:val="multilevel"/>
    <w:tmpl w:val="BDC6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611AD"/>
    <w:multiLevelType w:val="multilevel"/>
    <w:tmpl w:val="8AAC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A0371"/>
    <w:multiLevelType w:val="multilevel"/>
    <w:tmpl w:val="8936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B1EFA"/>
    <w:multiLevelType w:val="multilevel"/>
    <w:tmpl w:val="453E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4D"/>
    <w:rsid w:val="001B785E"/>
    <w:rsid w:val="00246563"/>
    <w:rsid w:val="008E4A0D"/>
    <w:rsid w:val="009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1826"/>
  <w15:chartTrackingRefBased/>
  <w15:docId w15:val="{56486A8A-2EF8-4F4C-84B4-9D8D1015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7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785E"/>
  </w:style>
  <w:style w:type="paragraph" w:styleId="AltBilgi">
    <w:name w:val="footer"/>
    <w:basedOn w:val="Normal"/>
    <w:link w:val="AltBilgiChar"/>
    <w:uiPriority w:val="99"/>
    <w:unhideWhenUsed/>
    <w:rsid w:val="001B7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785E"/>
  </w:style>
  <w:style w:type="paragraph" w:styleId="NormalWeb">
    <w:name w:val="Normal (Web)"/>
    <w:basedOn w:val="Normal"/>
    <w:uiPriority w:val="99"/>
    <w:semiHidden/>
    <w:unhideWhenUsed/>
    <w:rsid w:val="001B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B7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Nisa</dc:creator>
  <cp:keywords/>
  <dc:description/>
  <cp:lastModifiedBy>Meral Nisa</cp:lastModifiedBy>
  <cp:revision>2</cp:revision>
  <dcterms:created xsi:type="dcterms:W3CDTF">2021-09-28T19:19:00Z</dcterms:created>
  <dcterms:modified xsi:type="dcterms:W3CDTF">2021-09-28T19:21:00Z</dcterms:modified>
</cp:coreProperties>
</file>